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E3CB1" w14:textId="77777777" w:rsidR="00D4759F" w:rsidRDefault="00D4759F" w:rsidP="00D4759F">
      <w:r>
        <w:t>Какой метод обучения более всего отражает ситуацию на иллюстрации?</w:t>
      </w:r>
    </w:p>
    <w:p w14:paraId="14EB4252" w14:textId="77777777" w:rsidR="00D4759F" w:rsidRDefault="00D4759F" w:rsidP="00D4759F"/>
    <w:p w14:paraId="68DC0DCC" w14:textId="5B29F452" w:rsidR="001B5299" w:rsidRDefault="00D4759F" w:rsidP="00D4759F">
      <w:r>
        <w:t>Новый работник наблюдает за действиями более опытного сотрудника, повторяет все его движения, как бы считывая их.</w:t>
      </w:r>
    </w:p>
    <w:p w14:paraId="738ED94F" w14:textId="76769920" w:rsidR="00D4759F" w:rsidRDefault="00D4759F" w:rsidP="00D4759F">
      <w:r>
        <w:rPr>
          <w:noProof/>
        </w:rPr>
        <w:drawing>
          <wp:inline distT="0" distB="0" distL="0" distR="0" wp14:anchorId="2BCE0013" wp14:editId="4AE2B640">
            <wp:extent cx="5940425" cy="39052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D65B3" w14:textId="77777777" w:rsidR="00D4759F" w:rsidRDefault="00D4759F" w:rsidP="00D4759F"/>
    <w:sectPr w:rsidR="00D47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FD"/>
    <w:rsid w:val="00096AFD"/>
    <w:rsid w:val="001B5299"/>
    <w:rsid w:val="00D4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38C8"/>
  <w15:chartTrackingRefBased/>
  <w15:docId w15:val="{86545B7F-AD5A-41AD-8D0D-6190F48D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2021-10-20T10:17:00Z</dcterms:created>
  <dcterms:modified xsi:type="dcterms:W3CDTF">2021-10-20T10:18:00Z</dcterms:modified>
</cp:coreProperties>
</file>